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17D6B" w14:textId="3F7B037E" w:rsidR="009808B0" w:rsidRDefault="00977AA2">
      <w:r>
        <w:t>Clin</w:t>
      </w:r>
      <w:r w:rsidR="003E5E37">
        <w:t>i</w:t>
      </w:r>
      <w:r>
        <w:t>cians on FHIR</w:t>
      </w:r>
    </w:p>
    <w:p w14:paraId="275D166F" w14:textId="3DDB7584" w:rsidR="006D6C62" w:rsidRDefault="00977AA2" w:rsidP="009B6927">
      <w:r>
        <w:tab/>
      </w:r>
    </w:p>
    <w:p w14:paraId="39327A2A" w14:textId="34D5167F" w:rsidR="006D6C62" w:rsidRDefault="00386BF0">
      <w:r>
        <w:t xml:space="preserve">Emergency Care </w:t>
      </w:r>
    </w:p>
    <w:p w14:paraId="1559E5E4" w14:textId="08790155" w:rsidR="00386BF0" w:rsidRDefault="00EA6323">
      <w:r>
        <w:t>How do we represent ED specific data in FHIR?  Chief Complaint?  Coded CC?</w:t>
      </w:r>
    </w:p>
    <w:p w14:paraId="76B49304" w14:textId="77777777" w:rsidR="00EA6323" w:rsidRDefault="00EA6323"/>
    <w:p w14:paraId="27381B14" w14:textId="77777777" w:rsidR="009B6927" w:rsidRDefault="009B6927"/>
    <w:p w14:paraId="2E7384BD" w14:textId="20B82286" w:rsidR="009B6927" w:rsidRDefault="009B6927">
      <w:r>
        <w:t>Screening tasks</w:t>
      </w:r>
      <w:bookmarkStart w:id="0" w:name="_GoBack"/>
      <w:bookmarkEnd w:id="0"/>
    </w:p>
    <w:p w14:paraId="6DCCE897" w14:textId="178FF45D" w:rsidR="00386BF0" w:rsidRDefault="00693003">
      <w:r w:rsidRPr="00693003">
        <w:rPr>
          <w:noProof/>
        </w:rPr>
        <w:drawing>
          <wp:inline distT="0" distB="0" distL="0" distR="0" wp14:anchorId="089E4DB5" wp14:editId="1A7666CC">
            <wp:extent cx="5564213" cy="3238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03375" cy="3261454"/>
                    </a:xfrm>
                    <a:prstGeom prst="rect">
                      <a:avLst/>
                    </a:prstGeom>
                  </pic:spPr>
                </pic:pic>
              </a:graphicData>
            </a:graphic>
          </wp:inline>
        </w:drawing>
      </w:r>
    </w:p>
    <w:p w14:paraId="57C8795F" w14:textId="77777777" w:rsidR="009D4C07" w:rsidRDefault="009D4C07"/>
    <w:p w14:paraId="0577FEEB" w14:textId="796490A6" w:rsidR="00693003" w:rsidRPr="007F7F55" w:rsidRDefault="00693003">
      <w:pPr>
        <w:rPr>
          <w:color w:val="FF0000"/>
        </w:rPr>
      </w:pPr>
      <w:r w:rsidRPr="007F7F55">
        <w:rPr>
          <w:color w:val="FF0000"/>
        </w:rPr>
        <w:t>Stroke</w:t>
      </w:r>
    </w:p>
    <w:p w14:paraId="6795B0B5" w14:textId="77777777" w:rsidR="000C700B" w:rsidRPr="000C700B" w:rsidRDefault="000C700B" w:rsidP="000C700B">
      <w:pPr>
        <w:spacing w:before="100" w:beforeAutospacing="1" w:after="100" w:afterAutospacing="1"/>
        <w:rPr>
          <w:rFonts w:ascii="Times New Roman" w:hAnsi="Times New Roman" w:cs="Times New Roman"/>
        </w:rPr>
      </w:pPr>
      <w:r w:rsidRPr="000C700B">
        <w:rPr>
          <w:rFonts w:ascii="Times New Roman" w:hAnsi="Times New Roman" w:cs="Times New Roman"/>
          <w:b/>
          <w:bCs/>
        </w:rPr>
        <w:t>FAST</w:t>
      </w:r>
      <w:r w:rsidRPr="000C700B">
        <w:rPr>
          <w:rFonts w:ascii="Times New Roman" w:hAnsi="Times New Roman" w:cs="Times New Roman"/>
        </w:rPr>
        <w:t xml:space="preserve"> is an </w:t>
      </w:r>
      <w:hyperlink r:id="rId6" w:tooltip="Acronym" w:history="1">
        <w:r w:rsidRPr="000C700B">
          <w:rPr>
            <w:rFonts w:ascii="Times New Roman" w:hAnsi="Times New Roman" w:cs="Times New Roman"/>
            <w:color w:val="0000FF"/>
            <w:u w:val="single"/>
          </w:rPr>
          <w:t>acronym</w:t>
        </w:r>
      </w:hyperlink>
      <w:r w:rsidRPr="000C700B">
        <w:rPr>
          <w:rFonts w:ascii="Times New Roman" w:hAnsi="Times New Roman" w:cs="Times New Roman"/>
        </w:rPr>
        <w:t xml:space="preserve"> used as a </w:t>
      </w:r>
      <w:hyperlink r:id="rId7" w:tooltip="Mnemonic" w:history="1">
        <w:r w:rsidRPr="000C700B">
          <w:rPr>
            <w:rFonts w:ascii="Times New Roman" w:hAnsi="Times New Roman" w:cs="Times New Roman"/>
            <w:color w:val="0000FF"/>
            <w:u w:val="single"/>
          </w:rPr>
          <w:t>mnemonic</w:t>
        </w:r>
      </w:hyperlink>
      <w:r w:rsidRPr="000C700B">
        <w:rPr>
          <w:rFonts w:ascii="Times New Roman" w:hAnsi="Times New Roman" w:cs="Times New Roman"/>
        </w:rPr>
        <w:t xml:space="preserve"> to help detect and enhance responsiveness to </w:t>
      </w:r>
      <w:hyperlink r:id="rId8" w:tooltip="Stroke" w:history="1">
        <w:r w:rsidRPr="000C700B">
          <w:rPr>
            <w:rFonts w:ascii="Times New Roman" w:hAnsi="Times New Roman" w:cs="Times New Roman"/>
            <w:color w:val="0000FF"/>
            <w:u w:val="single"/>
          </w:rPr>
          <w:t>stroke</w:t>
        </w:r>
      </w:hyperlink>
      <w:r w:rsidRPr="000C700B">
        <w:rPr>
          <w:rFonts w:ascii="Times New Roman" w:hAnsi="Times New Roman" w:cs="Times New Roman"/>
        </w:rPr>
        <w:t xml:space="preserve"> victim needs. The acronym stands for </w:t>
      </w:r>
      <w:r w:rsidRPr="000C700B">
        <w:rPr>
          <w:rFonts w:ascii="Times New Roman" w:hAnsi="Times New Roman" w:cs="Times New Roman"/>
          <w:b/>
          <w:bCs/>
        </w:rPr>
        <w:t>F</w:t>
      </w:r>
      <w:r w:rsidRPr="000C700B">
        <w:rPr>
          <w:rFonts w:ascii="Times New Roman" w:hAnsi="Times New Roman" w:cs="Times New Roman"/>
        </w:rPr>
        <w:t xml:space="preserve">acial drooping, </w:t>
      </w:r>
      <w:r w:rsidRPr="000C700B">
        <w:rPr>
          <w:rFonts w:ascii="Times New Roman" w:hAnsi="Times New Roman" w:cs="Times New Roman"/>
          <w:b/>
          <w:bCs/>
        </w:rPr>
        <w:t>A</w:t>
      </w:r>
      <w:r w:rsidRPr="000C700B">
        <w:rPr>
          <w:rFonts w:ascii="Times New Roman" w:hAnsi="Times New Roman" w:cs="Times New Roman"/>
        </w:rPr>
        <w:t xml:space="preserve">rm weakness, </w:t>
      </w:r>
      <w:r w:rsidRPr="000C700B">
        <w:rPr>
          <w:rFonts w:ascii="Times New Roman" w:hAnsi="Times New Roman" w:cs="Times New Roman"/>
          <w:b/>
          <w:bCs/>
        </w:rPr>
        <w:t>S</w:t>
      </w:r>
      <w:r w:rsidRPr="000C700B">
        <w:rPr>
          <w:rFonts w:ascii="Times New Roman" w:hAnsi="Times New Roman" w:cs="Times New Roman"/>
        </w:rPr>
        <w:t xml:space="preserve">peech difficulties and </w:t>
      </w:r>
      <w:r w:rsidRPr="000C700B">
        <w:rPr>
          <w:rFonts w:ascii="Times New Roman" w:hAnsi="Times New Roman" w:cs="Times New Roman"/>
          <w:b/>
          <w:bCs/>
        </w:rPr>
        <w:t>T</w:t>
      </w:r>
      <w:r w:rsidRPr="000C700B">
        <w:rPr>
          <w:rFonts w:ascii="Times New Roman" w:hAnsi="Times New Roman" w:cs="Times New Roman"/>
        </w:rPr>
        <w:t>ime to call emergency services.</w:t>
      </w:r>
      <w:hyperlink r:id="rId9" w:anchor="cite_note-autogenerated1-1" w:history="1">
        <w:r w:rsidRPr="000C700B">
          <w:rPr>
            <w:rFonts w:ascii="Times New Roman" w:hAnsi="Times New Roman" w:cs="Times New Roman"/>
            <w:color w:val="0000FF"/>
            <w:u w:val="single"/>
            <w:vertAlign w:val="superscript"/>
          </w:rPr>
          <w:t>[1]</w:t>
        </w:r>
      </w:hyperlink>
    </w:p>
    <w:p w14:paraId="74A909BC" w14:textId="77777777" w:rsidR="000C700B" w:rsidRPr="000C700B" w:rsidRDefault="000C700B" w:rsidP="000C700B">
      <w:pPr>
        <w:numPr>
          <w:ilvl w:val="0"/>
          <w:numId w:val="3"/>
        </w:numPr>
        <w:spacing w:before="100" w:beforeAutospacing="1" w:after="100" w:afterAutospacing="1"/>
        <w:rPr>
          <w:rFonts w:ascii="Times New Roman" w:eastAsia="Times New Roman" w:hAnsi="Times New Roman" w:cs="Times New Roman"/>
        </w:rPr>
      </w:pPr>
      <w:r w:rsidRPr="000C700B">
        <w:rPr>
          <w:rFonts w:ascii="Times New Roman" w:eastAsia="Times New Roman" w:hAnsi="Times New Roman" w:cs="Times New Roman"/>
        </w:rPr>
        <w:t xml:space="preserve">Facial drooping: A section of the face, usually only on one side, that is </w:t>
      </w:r>
      <w:hyperlink r:id="rId10" w:tooltip="Central facial palsy" w:history="1">
        <w:r w:rsidRPr="000C700B">
          <w:rPr>
            <w:rFonts w:ascii="Times New Roman" w:eastAsia="Times New Roman" w:hAnsi="Times New Roman" w:cs="Times New Roman"/>
            <w:color w:val="0000FF"/>
            <w:u w:val="single"/>
          </w:rPr>
          <w:t>drooping and hard to move</w:t>
        </w:r>
      </w:hyperlink>
      <w:r w:rsidRPr="000C700B">
        <w:rPr>
          <w:rFonts w:ascii="Times New Roman" w:eastAsia="Times New Roman" w:hAnsi="Times New Roman" w:cs="Times New Roman"/>
        </w:rPr>
        <w:t>. This can be recognized by a crooked smile.</w:t>
      </w:r>
    </w:p>
    <w:p w14:paraId="13E7666A" w14:textId="77777777" w:rsidR="000C700B" w:rsidRPr="000C700B" w:rsidRDefault="000C700B" w:rsidP="000C700B">
      <w:pPr>
        <w:numPr>
          <w:ilvl w:val="0"/>
          <w:numId w:val="3"/>
        </w:numPr>
        <w:spacing w:before="100" w:beforeAutospacing="1" w:after="100" w:afterAutospacing="1"/>
        <w:rPr>
          <w:rFonts w:ascii="Times New Roman" w:eastAsia="Times New Roman" w:hAnsi="Times New Roman" w:cs="Times New Roman"/>
        </w:rPr>
      </w:pPr>
      <w:r w:rsidRPr="000C700B">
        <w:rPr>
          <w:rFonts w:ascii="Times New Roman" w:eastAsia="Times New Roman" w:hAnsi="Times New Roman" w:cs="Times New Roman"/>
        </w:rPr>
        <w:t xml:space="preserve">Arm weakness: The inability to </w:t>
      </w:r>
      <w:hyperlink r:id="rId11" w:tooltip="Paresis" w:history="1">
        <w:r w:rsidRPr="000C700B">
          <w:rPr>
            <w:rFonts w:ascii="Times New Roman" w:eastAsia="Times New Roman" w:hAnsi="Times New Roman" w:cs="Times New Roman"/>
            <w:color w:val="0000FF"/>
            <w:u w:val="single"/>
          </w:rPr>
          <w:t>raise one's arm fully</w:t>
        </w:r>
      </w:hyperlink>
    </w:p>
    <w:p w14:paraId="2F50A063" w14:textId="77777777" w:rsidR="000C700B" w:rsidRPr="000C700B" w:rsidRDefault="000C700B" w:rsidP="000C700B">
      <w:pPr>
        <w:numPr>
          <w:ilvl w:val="0"/>
          <w:numId w:val="3"/>
        </w:numPr>
        <w:spacing w:before="100" w:beforeAutospacing="1" w:after="100" w:afterAutospacing="1"/>
        <w:rPr>
          <w:rFonts w:ascii="Times New Roman" w:eastAsia="Times New Roman" w:hAnsi="Times New Roman" w:cs="Times New Roman"/>
        </w:rPr>
      </w:pPr>
      <w:r w:rsidRPr="000C700B">
        <w:rPr>
          <w:rFonts w:ascii="Times New Roman" w:eastAsia="Times New Roman" w:hAnsi="Times New Roman" w:cs="Times New Roman"/>
        </w:rPr>
        <w:t xml:space="preserve">Speech difficulties: An </w:t>
      </w:r>
      <w:hyperlink r:id="rId12" w:tooltip="Aphasia" w:history="1">
        <w:r w:rsidRPr="000C700B">
          <w:rPr>
            <w:rFonts w:ascii="Times New Roman" w:eastAsia="Times New Roman" w:hAnsi="Times New Roman" w:cs="Times New Roman"/>
            <w:color w:val="0000FF"/>
            <w:u w:val="single"/>
          </w:rPr>
          <w:t>inability or difficulty to understand or produce speech</w:t>
        </w:r>
      </w:hyperlink>
    </w:p>
    <w:p w14:paraId="4325D26D" w14:textId="77777777" w:rsidR="000C700B" w:rsidRPr="000C700B" w:rsidRDefault="000C700B" w:rsidP="000C700B">
      <w:pPr>
        <w:numPr>
          <w:ilvl w:val="0"/>
          <w:numId w:val="3"/>
        </w:numPr>
        <w:spacing w:before="100" w:beforeAutospacing="1" w:after="100" w:afterAutospacing="1"/>
        <w:rPr>
          <w:rFonts w:ascii="Times New Roman" w:eastAsia="Times New Roman" w:hAnsi="Times New Roman" w:cs="Times New Roman"/>
        </w:rPr>
      </w:pPr>
      <w:r w:rsidRPr="000C700B">
        <w:rPr>
          <w:rFonts w:ascii="Times New Roman" w:eastAsia="Times New Roman" w:hAnsi="Times New Roman" w:cs="Times New Roman"/>
        </w:rPr>
        <w:t xml:space="preserve">Time: If any of the symptoms above are showing, time is of the essence; call the </w:t>
      </w:r>
      <w:hyperlink r:id="rId13" w:tooltip="Emergency services" w:history="1">
        <w:r w:rsidRPr="000C700B">
          <w:rPr>
            <w:rFonts w:ascii="Times New Roman" w:eastAsia="Times New Roman" w:hAnsi="Times New Roman" w:cs="Times New Roman"/>
            <w:color w:val="0000FF"/>
            <w:u w:val="single"/>
          </w:rPr>
          <w:t>emergency services</w:t>
        </w:r>
      </w:hyperlink>
      <w:r w:rsidRPr="000C700B">
        <w:rPr>
          <w:rFonts w:ascii="Times New Roman" w:eastAsia="Times New Roman" w:hAnsi="Times New Roman" w:cs="Times New Roman"/>
        </w:rPr>
        <w:t xml:space="preserve"> or go to the hospital.</w:t>
      </w:r>
      <w:hyperlink r:id="rId14" w:anchor="cite_note-autogenerated1-1" w:history="1">
        <w:r w:rsidRPr="000C700B">
          <w:rPr>
            <w:rFonts w:ascii="Times New Roman" w:eastAsia="Times New Roman" w:hAnsi="Times New Roman" w:cs="Times New Roman"/>
            <w:color w:val="0000FF"/>
            <w:u w:val="single"/>
            <w:vertAlign w:val="superscript"/>
          </w:rPr>
          <w:t>[1]</w:t>
        </w:r>
      </w:hyperlink>
    </w:p>
    <w:p w14:paraId="04B80A20" w14:textId="77777777" w:rsidR="000C700B" w:rsidRDefault="000C700B"/>
    <w:p w14:paraId="53A283E5" w14:textId="77777777" w:rsidR="00693003" w:rsidRPr="0054287E" w:rsidRDefault="00693003" w:rsidP="00693003">
      <w:pPr>
        <w:numPr>
          <w:ilvl w:val="0"/>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color w:val="BFBFBF" w:themeColor="background1" w:themeShade="BF"/>
        </w:rPr>
        <w:tab/>
      </w:r>
      <w:r w:rsidRPr="0054287E">
        <w:rPr>
          <w:rFonts w:ascii="Times New Roman" w:eastAsia="Times New Roman" w:hAnsi="Times New Roman" w:cs="Times New Roman"/>
          <w:i/>
          <w:iCs/>
          <w:color w:val="BFBFBF" w:themeColor="background1" w:themeShade="BF"/>
        </w:rPr>
        <w:t>Facial droop:</w:t>
      </w:r>
      <w:r w:rsidRPr="0054287E">
        <w:rPr>
          <w:rFonts w:ascii="Times New Roman" w:eastAsia="Times New Roman" w:hAnsi="Times New Roman" w:cs="Times New Roman"/>
          <w:color w:val="BFBFBF" w:themeColor="background1" w:themeShade="BF"/>
        </w:rPr>
        <w:t xml:space="preserve"> Have the person smile or show his or her teeth. If one side doesn't move as well as the other so it seems to droop, that could be sign of a stroke. </w:t>
      </w:r>
    </w:p>
    <w:p w14:paraId="1CAABBAA"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Normal: Both sides of face move equally</w:t>
      </w:r>
    </w:p>
    <w:p w14:paraId="5CEE2992"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Abnormal: One side of face does not move as well as the other (or at all)</w:t>
      </w:r>
    </w:p>
    <w:p w14:paraId="37BDA473" w14:textId="77777777" w:rsidR="00693003" w:rsidRPr="0054287E" w:rsidRDefault="00693003" w:rsidP="00693003">
      <w:pPr>
        <w:numPr>
          <w:ilvl w:val="0"/>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i/>
          <w:iCs/>
          <w:color w:val="BFBFBF" w:themeColor="background1" w:themeShade="BF"/>
        </w:rPr>
        <w:lastRenderedPageBreak/>
        <w:t>Arm drift:</w:t>
      </w:r>
      <w:r w:rsidRPr="0054287E">
        <w:rPr>
          <w:rFonts w:ascii="Times New Roman" w:eastAsia="Times New Roman" w:hAnsi="Times New Roman" w:cs="Times New Roman"/>
          <w:color w:val="BFBFBF" w:themeColor="background1" w:themeShade="BF"/>
        </w:rPr>
        <w:t xml:space="preserve"> Have the person close his or her eyes and hold his or her arms straight out in front for about 10 seconds. If one arm does not move, or one arm winds up drifting down more than the other, that could be a sign of a stroke. </w:t>
      </w:r>
    </w:p>
    <w:p w14:paraId="015AA487"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Normal: Both arms move equally or not at all</w:t>
      </w:r>
    </w:p>
    <w:p w14:paraId="0D666CDE"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Abnormal: One arm does not move, or one arm drifts down compared with the other side</w:t>
      </w:r>
    </w:p>
    <w:p w14:paraId="2D6B3F5E" w14:textId="77777777" w:rsidR="00693003" w:rsidRPr="0054287E" w:rsidRDefault="00693003" w:rsidP="00693003">
      <w:pPr>
        <w:numPr>
          <w:ilvl w:val="0"/>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i/>
          <w:iCs/>
          <w:color w:val="BFBFBF" w:themeColor="background1" w:themeShade="BF"/>
        </w:rPr>
        <w:t>Speech:</w:t>
      </w:r>
      <w:r w:rsidRPr="0054287E">
        <w:rPr>
          <w:rFonts w:ascii="Times New Roman" w:eastAsia="Times New Roman" w:hAnsi="Times New Roman" w:cs="Times New Roman"/>
          <w:color w:val="BFBFBF" w:themeColor="background1" w:themeShade="BF"/>
        </w:rPr>
        <w:t xml:space="preserve"> Have the person say, "You can't teach an old dog new tricks," or some other simple, familiar saying. If the person slurs the words, gets some words wrong, or is unable to speak, that could be sign of stroke. </w:t>
      </w:r>
    </w:p>
    <w:p w14:paraId="066AB967"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Normal: Patient uses correct words with no slurring</w:t>
      </w:r>
    </w:p>
    <w:p w14:paraId="475761BF" w14:textId="77777777" w:rsidR="00693003" w:rsidRPr="0054287E" w:rsidRDefault="00693003" w:rsidP="00693003">
      <w:pPr>
        <w:numPr>
          <w:ilvl w:val="1"/>
          <w:numId w:val="1"/>
        </w:numPr>
        <w:spacing w:before="100" w:beforeAutospacing="1" w:after="100" w:afterAutospacing="1"/>
        <w:rPr>
          <w:rFonts w:ascii="Times New Roman" w:eastAsia="Times New Roman" w:hAnsi="Times New Roman" w:cs="Times New Roman"/>
          <w:color w:val="BFBFBF" w:themeColor="background1" w:themeShade="BF"/>
        </w:rPr>
      </w:pPr>
      <w:r w:rsidRPr="0054287E">
        <w:rPr>
          <w:rFonts w:ascii="Times New Roman" w:eastAsia="Times New Roman" w:hAnsi="Times New Roman" w:cs="Times New Roman"/>
          <w:color w:val="BFBFBF" w:themeColor="background1" w:themeShade="BF"/>
        </w:rPr>
        <w:t>Abnormal: Slurred or inappropriate words or mute</w:t>
      </w:r>
    </w:p>
    <w:p w14:paraId="677B1F17" w14:textId="2F15C1B4" w:rsidR="00693003" w:rsidRPr="0054287E" w:rsidRDefault="0054287E" w:rsidP="0054287E">
      <w:pPr>
        <w:tabs>
          <w:tab w:val="left" w:pos="981"/>
        </w:tabs>
        <w:rPr>
          <w:color w:val="BFBFBF" w:themeColor="background1" w:themeShade="BF"/>
        </w:rPr>
      </w:pPr>
      <w:r w:rsidRPr="0054287E">
        <w:rPr>
          <w:color w:val="BFBFBF" w:themeColor="background1" w:themeShade="BF"/>
        </w:rPr>
        <w:tab/>
      </w:r>
    </w:p>
    <w:p w14:paraId="7E4DBCDA" w14:textId="3497AF14" w:rsidR="00693003" w:rsidRPr="0054287E" w:rsidRDefault="009B5F4A">
      <w:pPr>
        <w:rPr>
          <w:color w:val="BFBFBF" w:themeColor="background1" w:themeShade="BF"/>
        </w:rPr>
      </w:pPr>
      <w:r w:rsidRPr="0054287E">
        <w:rPr>
          <w:color w:val="BFBFBF" w:themeColor="background1" w:themeShade="BF"/>
        </w:rPr>
        <w:t>LAPSS</w:t>
      </w:r>
    </w:p>
    <w:p w14:paraId="45386096" w14:textId="77777777" w:rsidR="009B5F4A" w:rsidRPr="0054287E" w:rsidRDefault="009B5F4A" w:rsidP="009B5F4A">
      <w:pPr>
        <w:spacing w:before="100" w:beforeAutospacing="1" w:after="100" w:afterAutospacing="1"/>
        <w:outlineLvl w:val="1"/>
        <w:rPr>
          <w:rFonts w:ascii="Times New Roman" w:eastAsia="Times New Roman" w:hAnsi="Times New Roman" w:cs="Times New Roman"/>
          <w:b/>
          <w:bCs/>
          <w:color w:val="BFBFBF" w:themeColor="background1" w:themeShade="BF"/>
          <w:sz w:val="22"/>
          <w:szCs w:val="36"/>
        </w:rPr>
      </w:pPr>
      <w:r w:rsidRPr="0054287E">
        <w:rPr>
          <w:rFonts w:ascii="Times New Roman" w:eastAsia="Times New Roman" w:hAnsi="Times New Roman" w:cs="Times New Roman"/>
          <w:b/>
          <w:bCs/>
          <w:color w:val="BFBFBF" w:themeColor="background1" w:themeShade="BF"/>
          <w:sz w:val="22"/>
          <w:szCs w:val="36"/>
        </w:rPr>
        <w:t>Screening Criteria</w:t>
      </w:r>
    </w:p>
    <w:p w14:paraId="1EDE4531"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 xml:space="preserve">Over 45 </w:t>
      </w:r>
      <w:proofErr w:type="gramStart"/>
      <w:r w:rsidRPr="0054287E">
        <w:rPr>
          <w:rFonts w:ascii="Times New Roman" w:eastAsia="Times New Roman" w:hAnsi="Times New Roman" w:cs="Times New Roman"/>
          <w:color w:val="BFBFBF" w:themeColor="background1" w:themeShade="BF"/>
          <w:sz w:val="21"/>
        </w:rPr>
        <w:t>years</w:t>
      </w:r>
      <w:proofErr w:type="gramEnd"/>
      <w:r w:rsidRPr="0054287E">
        <w:rPr>
          <w:rFonts w:ascii="Times New Roman" w:eastAsia="Times New Roman" w:hAnsi="Times New Roman" w:cs="Times New Roman"/>
          <w:color w:val="BFBFBF" w:themeColor="background1" w:themeShade="BF"/>
          <w:sz w:val="21"/>
        </w:rPr>
        <w:t xml:space="preserve"> old</w:t>
      </w:r>
    </w:p>
    <w:p w14:paraId="50113574"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No history of seizures</w:t>
      </w:r>
    </w:p>
    <w:p w14:paraId="3F3C7603"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Neurologic symptoms started to present within the last 24 hours</w:t>
      </w:r>
    </w:p>
    <w:p w14:paraId="0D8826E3"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Patient is not hospitalized</w:t>
      </w:r>
    </w:p>
    <w:p w14:paraId="3B48851E"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Blood sugar is 60 - 400 mg/</w:t>
      </w:r>
      <w:proofErr w:type="spellStart"/>
      <w:r w:rsidRPr="0054287E">
        <w:rPr>
          <w:rFonts w:ascii="Times New Roman" w:eastAsia="Times New Roman" w:hAnsi="Times New Roman" w:cs="Times New Roman"/>
          <w:color w:val="BFBFBF" w:themeColor="background1" w:themeShade="BF"/>
          <w:sz w:val="21"/>
        </w:rPr>
        <w:t>dL</w:t>
      </w:r>
      <w:proofErr w:type="spellEnd"/>
    </w:p>
    <w:p w14:paraId="6827A1A5" w14:textId="77777777" w:rsidR="009B5F4A" w:rsidRPr="0054287E" w:rsidRDefault="009B5F4A" w:rsidP="009B5F4A">
      <w:pPr>
        <w:numPr>
          <w:ilvl w:val="0"/>
          <w:numId w:val="2"/>
        </w:numPr>
        <w:spacing w:before="100" w:beforeAutospacing="1" w:after="100" w:afterAutospacing="1"/>
        <w:rPr>
          <w:rFonts w:ascii="Times New Roman" w:eastAsia="Times New Roman" w:hAnsi="Times New Roman" w:cs="Times New Roman"/>
          <w:color w:val="BFBFBF" w:themeColor="background1" w:themeShade="BF"/>
          <w:sz w:val="21"/>
        </w:rPr>
      </w:pPr>
      <w:r w:rsidRPr="0054287E">
        <w:rPr>
          <w:rFonts w:ascii="Times New Roman" w:eastAsia="Times New Roman" w:hAnsi="Times New Roman" w:cs="Times New Roman"/>
          <w:color w:val="BFBFBF" w:themeColor="background1" w:themeShade="BF"/>
          <w:sz w:val="21"/>
        </w:rPr>
        <w:t>Unilateral (and not bilateral) exhibition of Facial Droop, Grip weakness, Arm weakness or other observable motor asymmetries</w:t>
      </w:r>
    </w:p>
    <w:p w14:paraId="5371174C" w14:textId="77777777" w:rsidR="009B5F4A" w:rsidRPr="0054287E" w:rsidRDefault="009B5F4A" w:rsidP="009B5F4A">
      <w:pPr>
        <w:spacing w:before="100" w:beforeAutospacing="1" w:after="100" w:afterAutospacing="1"/>
        <w:rPr>
          <w:rFonts w:ascii="Times New Roman" w:hAnsi="Times New Roman" w:cs="Times New Roman"/>
          <w:color w:val="BFBFBF" w:themeColor="background1" w:themeShade="BF"/>
          <w:sz w:val="21"/>
        </w:rPr>
      </w:pPr>
      <w:r w:rsidRPr="0054287E">
        <w:rPr>
          <w:rFonts w:ascii="Times New Roman" w:hAnsi="Times New Roman" w:cs="Times New Roman"/>
          <w:color w:val="BFBFBF" w:themeColor="background1" w:themeShade="BF"/>
          <w:sz w:val="21"/>
        </w:rPr>
        <w:t xml:space="preserve">If </w:t>
      </w:r>
      <w:r w:rsidRPr="0054287E">
        <w:rPr>
          <w:rFonts w:ascii="Times New Roman" w:hAnsi="Times New Roman" w:cs="Times New Roman"/>
          <w:b/>
          <w:bCs/>
          <w:color w:val="BFBFBF" w:themeColor="background1" w:themeShade="BF"/>
          <w:sz w:val="21"/>
        </w:rPr>
        <w:t>all</w:t>
      </w:r>
      <w:r w:rsidRPr="0054287E">
        <w:rPr>
          <w:rFonts w:ascii="Times New Roman" w:hAnsi="Times New Roman" w:cs="Times New Roman"/>
          <w:color w:val="BFBFBF" w:themeColor="background1" w:themeShade="BF"/>
          <w:sz w:val="21"/>
        </w:rPr>
        <w:t xml:space="preserve"> of these criteria are met (or not ascertainable) the LAPSS is positive for stroke. Patients may still be experiencing a stroke even if LAPSS criteria are not met.</w:t>
      </w:r>
      <w:hyperlink r:id="rId15" w:anchor="cite_note-2" w:history="1">
        <w:r w:rsidRPr="0054287E">
          <w:rPr>
            <w:rFonts w:ascii="Times New Roman" w:hAnsi="Times New Roman" w:cs="Times New Roman"/>
            <w:color w:val="BFBFBF" w:themeColor="background1" w:themeShade="BF"/>
            <w:sz w:val="21"/>
            <w:u w:val="single"/>
            <w:vertAlign w:val="superscript"/>
          </w:rPr>
          <w:t>[2]</w:t>
        </w:r>
      </w:hyperlink>
    </w:p>
    <w:p w14:paraId="7695F63C" w14:textId="32A7D8C8" w:rsidR="009B5F4A" w:rsidRPr="007F7F55" w:rsidRDefault="00F76537">
      <w:pPr>
        <w:rPr>
          <w:color w:val="FF0000"/>
        </w:rPr>
      </w:pPr>
      <w:r w:rsidRPr="007F7F55">
        <w:rPr>
          <w:color w:val="FF0000"/>
        </w:rPr>
        <w:t>Depression/Suicide</w:t>
      </w:r>
    </w:p>
    <w:p w14:paraId="4B5262DF" w14:textId="77777777" w:rsidR="00F76537" w:rsidRDefault="00F76537"/>
    <w:p w14:paraId="6C344D57" w14:textId="66850484" w:rsidR="00F76537" w:rsidRDefault="0066743D">
      <w:r>
        <w:t>PHQ-9</w:t>
      </w:r>
    </w:p>
    <w:p w14:paraId="10FA1F07" w14:textId="77777777" w:rsidR="0066743D" w:rsidRDefault="0066743D"/>
    <w:p w14:paraId="6F1AA6C3" w14:textId="77777777" w:rsidR="003636D3" w:rsidRDefault="003636D3"/>
    <w:p w14:paraId="6C7C66D2" w14:textId="77777777" w:rsidR="003636D3" w:rsidRDefault="003636D3"/>
    <w:p w14:paraId="7B817A5A" w14:textId="0A9FD4FA" w:rsidR="003636D3" w:rsidRPr="006C5588" w:rsidRDefault="003636D3">
      <w:pPr>
        <w:rPr>
          <w:color w:val="FF0000"/>
        </w:rPr>
      </w:pPr>
      <w:r w:rsidRPr="006C5588">
        <w:rPr>
          <w:color w:val="FF0000"/>
        </w:rPr>
        <w:t>Domestic Violence</w:t>
      </w:r>
    </w:p>
    <w:p w14:paraId="30BA3DE2" w14:textId="77777777" w:rsidR="003636D3" w:rsidRDefault="003636D3"/>
    <w:p w14:paraId="5BEA673C"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rPr>
        <w:t>SAFE Questions (oral, add sequentially as needed)</w:t>
      </w:r>
      <w:r w:rsidRPr="008509F6">
        <w:rPr>
          <w:rFonts w:ascii="Times New Roman" w:hAnsi="Times New Roman" w:cs="Times New Roman"/>
        </w:rPr>
        <w:br/>
        <w:t>Ashur M. Asking About Domestic Violence: SAFE Questions. JAMA.1993;269(18):2367</w:t>
      </w:r>
    </w:p>
    <w:p w14:paraId="4A87524C"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b/>
          <w:bCs/>
        </w:rPr>
        <w:t>Stress/safety</w:t>
      </w:r>
    </w:p>
    <w:p w14:paraId="446CFDDC" w14:textId="77777777" w:rsidR="008509F6" w:rsidRPr="008509F6" w:rsidRDefault="008509F6" w:rsidP="008509F6">
      <w:pPr>
        <w:numPr>
          <w:ilvl w:val="0"/>
          <w:numId w:val="4"/>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What stresses do you experience in your relationships?</w:t>
      </w:r>
    </w:p>
    <w:p w14:paraId="2453A901" w14:textId="77777777" w:rsidR="008509F6" w:rsidRPr="008509F6" w:rsidRDefault="008509F6" w:rsidP="008509F6">
      <w:pPr>
        <w:numPr>
          <w:ilvl w:val="0"/>
          <w:numId w:val="4"/>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Do you feel safe in your relationship?</w:t>
      </w:r>
    </w:p>
    <w:p w14:paraId="38875B2A"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b/>
          <w:bCs/>
        </w:rPr>
        <w:t>Afraid/abused</w:t>
      </w:r>
    </w:p>
    <w:p w14:paraId="3BC11EE5" w14:textId="77777777" w:rsidR="008509F6" w:rsidRPr="008509F6" w:rsidRDefault="008509F6" w:rsidP="008509F6">
      <w:pPr>
        <w:numPr>
          <w:ilvl w:val="0"/>
          <w:numId w:val="5"/>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People in relationships sometimes fight.  What happens when you and your partner disagree?</w:t>
      </w:r>
    </w:p>
    <w:p w14:paraId="7ACAF95A" w14:textId="77777777" w:rsidR="008509F6" w:rsidRPr="008509F6" w:rsidRDefault="008509F6" w:rsidP="008509F6">
      <w:pPr>
        <w:numPr>
          <w:ilvl w:val="0"/>
          <w:numId w:val="5"/>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Have there been situations in your relationship where you have felt afraid?</w:t>
      </w:r>
    </w:p>
    <w:p w14:paraId="57CCDA72" w14:textId="77777777" w:rsidR="008509F6" w:rsidRPr="008509F6" w:rsidRDefault="008509F6" w:rsidP="008509F6">
      <w:pPr>
        <w:numPr>
          <w:ilvl w:val="0"/>
          <w:numId w:val="5"/>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Have you been physically hurt or threatened by your partner?</w:t>
      </w:r>
    </w:p>
    <w:p w14:paraId="68E51EDA" w14:textId="77777777" w:rsidR="008509F6" w:rsidRPr="008509F6" w:rsidRDefault="008509F6" w:rsidP="008509F6">
      <w:pPr>
        <w:numPr>
          <w:ilvl w:val="0"/>
          <w:numId w:val="5"/>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Has your partner forced you to engage in sexual activities that you didn’t want?</w:t>
      </w:r>
    </w:p>
    <w:p w14:paraId="38DD906D"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b/>
          <w:bCs/>
        </w:rPr>
        <w:t>Friends/family</w:t>
      </w:r>
    </w:p>
    <w:p w14:paraId="26FA6969" w14:textId="77777777" w:rsidR="008509F6" w:rsidRPr="008509F6" w:rsidRDefault="008509F6" w:rsidP="008509F6">
      <w:pPr>
        <w:numPr>
          <w:ilvl w:val="0"/>
          <w:numId w:val="6"/>
        </w:numPr>
        <w:spacing w:before="100" w:beforeAutospacing="1" w:after="100" w:afterAutospacing="1"/>
        <w:rPr>
          <w:rFonts w:ascii="Times New Roman" w:eastAsia="Times New Roman" w:hAnsi="Times New Roman" w:cs="Times New Roman"/>
        </w:rPr>
      </w:pPr>
      <w:r w:rsidRPr="008509F6">
        <w:rPr>
          <w:rFonts w:ascii="Times New Roman" w:eastAsia="Times New Roman" w:hAnsi="Times New Roman" w:cs="Times New Roman"/>
        </w:rPr>
        <w:t>Are your friends and family aware of what is going on?</w:t>
      </w:r>
    </w:p>
    <w:p w14:paraId="6FAAA361"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b/>
          <w:bCs/>
        </w:rPr>
        <w:t>Emergency</w:t>
      </w:r>
    </w:p>
    <w:p w14:paraId="004AAFF6" w14:textId="77777777" w:rsidR="008509F6" w:rsidRPr="008509F6" w:rsidRDefault="008509F6" w:rsidP="008509F6">
      <w:pPr>
        <w:spacing w:beforeAutospacing="1" w:afterAutospacing="1"/>
        <w:rPr>
          <w:rFonts w:ascii="Times New Roman" w:hAnsi="Times New Roman" w:cs="Times New Roman"/>
        </w:rPr>
      </w:pPr>
      <w:r w:rsidRPr="008509F6">
        <w:rPr>
          <w:rFonts w:ascii="Times New Roman" w:hAnsi="Times New Roman" w:cs="Times New Roman"/>
        </w:rPr>
        <w:t xml:space="preserve">8. Do you have a safe place to go in an emergency? </w:t>
      </w:r>
    </w:p>
    <w:p w14:paraId="4C4D1D40" w14:textId="77777777" w:rsidR="008509F6" w:rsidRPr="008509F6" w:rsidRDefault="008509F6" w:rsidP="008509F6">
      <w:pPr>
        <w:spacing w:before="100" w:beforeAutospacing="1" w:after="100" w:afterAutospacing="1"/>
        <w:rPr>
          <w:rFonts w:ascii="Times New Roman" w:hAnsi="Times New Roman" w:cs="Times New Roman"/>
        </w:rPr>
      </w:pPr>
      <w:r w:rsidRPr="008509F6">
        <w:rPr>
          <w:rFonts w:ascii="Times New Roman" w:hAnsi="Times New Roman" w:cs="Times New Roman"/>
        </w:rPr>
        <w:t> </w:t>
      </w:r>
    </w:p>
    <w:p w14:paraId="73E4D061" w14:textId="27D2E670" w:rsidR="003636D3" w:rsidRPr="004145B5" w:rsidRDefault="00326DA1">
      <w:pPr>
        <w:rPr>
          <w:color w:val="FF0000"/>
        </w:rPr>
      </w:pPr>
      <w:r w:rsidRPr="004145B5">
        <w:rPr>
          <w:color w:val="FF0000"/>
        </w:rPr>
        <w:t>Alcohol Drug Abuse</w:t>
      </w:r>
    </w:p>
    <w:p w14:paraId="0E888E97" w14:textId="77777777" w:rsidR="00326DA1" w:rsidRDefault="00326DA1"/>
    <w:p w14:paraId="60DF1746" w14:textId="1054A6E2" w:rsidR="00326DA1" w:rsidRDefault="00F46AEA">
      <w:r>
        <w:t xml:space="preserve">SBIRT – pull out example from the PDF document.  </w:t>
      </w:r>
    </w:p>
    <w:p w14:paraId="1B11AE33" w14:textId="77777777" w:rsidR="00F46AEA" w:rsidRDefault="00F46AEA"/>
    <w:p w14:paraId="1A92E31A" w14:textId="190B790D" w:rsidR="00F46AEA" w:rsidRDefault="00F46AEA">
      <w:r>
        <w:t>DAST – pull out example from the PDF document</w:t>
      </w:r>
      <w:r w:rsidR="00673728">
        <w:t xml:space="preserve"> – page 10.  </w:t>
      </w:r>
    </w:p>
    <w:p w14:paraId="4567F286" w14:textId="77777777" w:rsidR="008509F6" w:rsidRDefault="008509F6"/>
    <w:p w14:paraId="3FCFD17A" w14:textId="77777777" w:rsidR="008509F6" w:rsidRDefault="008509F6"/>
    <w:p w14:paraId="22A40426" w14:textId="3CDE8161" w:rsidR="008509F6" w:rsidRDefault="004145B5">
      <w:r w:rsidRPr="004145B5">
        <w:rPr>
          <w:color w:val="FF0000"/>
        </w:rPr>
        <w:t>Tobacco Use</w:t>
      </w:r>
    </w:p>
    <w:p w14:paraId="67C2F283" w14:textId="77777777" w:rsidR="004145B5" w:rsidRDefault="004145B5"/>
    <w:p w14:paraId="12237067" w14:textId="1B4F31D6" w:rsidR="0031575F" w:rsidRDefault="0031575F">
      <w:r>
        <w:t>Do you use tobacco? Y/N</w:t>
      </w:r>
    </w:p>
    <w:p w14:paraId="749BE28D" w14:textId="02D35942" w:rsidR="0031575F" w:rsidRDefault="0031575F">
      <w:r>
        <w:t>What form (cigarettes, pipe, cigar, chew, ….</w:t>
      </w:r>
      <w:r w:rsidR="004238DA">
        <w:t xml:space="preserve"> – anything in the value set authority? </w:t>
      </w:r>
    </w:p>
    <w:p w14:paraId="5BED4EA8" w14:textId="77777777" w:rsidR="0031575F" w:rsidRDefault="0031575F"/>
    <w:p w14:paraId="307F9507" w14:textId="2E6D93BC" w:rsidR="0031575F" w:rsidRDefault="0031575F">
      <w:r>
        <w:t>How much?</w:t>
      </w:r>
      <w:r w:rsidR="004238DA">
        <w:t xml:space="preserve">  How many packs per day? </w:t>
      </w:r>
    </w:p>
    <w:p w14:paraId="03726D50" w14:textId="77777777" w:rsidR="0031575F" w:rsidRDefault="0031575F"/>
    <w:p w14:paraId="1E50B2E7" w14:textId="5015FA42" w:rsidR="0031575F" w:rsidRDefault="004238DA">
      <w:r>
        <w:t xml:space="preserve">How long have you been using tobacco? &lt; 1 year, </w:t>
      </w:r>
      <w:proofErr w:type="gramStart"/>
      <w:r>
        <w:t>…..</w:t>
      </w:r>
      <w:proofErr w:type="gramEnd"/>
      <w:r>
        <w:t xml:space="preserve">  </w:t>
      </w:r>
      <w:proofErr w:type="gramStart"/>
      <w:r>
        <w:t>10</w:t>
      </w:r>
      <w:proofErr w:type="gramEnd"/>
      <w:r>
        <w:t xml:space="preserve"> years or more, </w:t>
      </w:r>
    </w:p>
    <w:p w14:paraId="3CC958E8" w14:textId="77777777" w:rsidR="004238DA" w:rsidRDefault="004238DA"/>
    <w:p w14:paraId="136765E1" w14:textId="00BC1E8A" w:rsidR="004238DA" w:rsidRDefault="004238DA">
      <w:r>
        <w:t>How old were you when you first started using tobacco?  *age</w:t>
      </w:r>
    </w:p>
    <w:p w14:paraId="3F162E65" w14:textId="77777777" w:rsidR="004145B5" w:rsidRDefault="004145B5"/>
    <w:p w14:paraId="50FEAF75" w14:textId="45E583D8" w:rsidR="004145B5" w:rsidRPr="00DB7A0B" w:rsidRDefault="00DB7A0B">
      <w:pPr>
        <w:rPr>
          <w:color w:val="FF0000"/>
        </w:rPr>
      </w:pPr>
      <w:r w:rsidRPr="00DB7A0B">
        <w:rPr>
          <w:color w:val="FF0000"/>
        </w:rPr>
        <w:t>Screen for Influenza</w:t>
      </w:r>
    </w:p>
    <w:p w14:paraId="598B0902" w14:textId="44D62288" w:rsidR="00DB7A0B" w:rsidRDefault="00CE4356">
      <w:r>
        <w:tab/>
        <w:t xml:space="preserve">When </w:t>
      </w:r>
      <w:proofErr w:type="gramStart"/>
      <w:r>
        <w:t>was</w:t>
      </w:r>
      <w:proofErr w:type="gramEnd"/>
      <w:r>
        <w:t xml:space="preserve"> your last flu shot?  (expected answer – a date, or number of months or years ago, refused immunization) </w:t>
      </w:r>
    </w:p>
    <w:p w14:paraId="366B1374" w14:textId="77777777" w:rsidR="00CE4356" w:rsidRDefault="00CE4356"/>
    <w:p w14:paraId="65F789A1" w14:textId="77777777" w:rsidR="00CE4356" w:rsidRDefault="00CE4356"/>
    <w:p w14:paraId="10FFC173" w14:textId="10CA1F22" w:rsidR="00DB7A0B" w:rsidRPr="00DB7A0B" w:rsidRDefault="00DB7A0B">
      <w:pPr>
        <w:rPr>
          <w:color w:val="FF0000"/>
        </w:rPr>
      </w:pPr>
      <w:r w:rsidRPr="00DB7A0B">
        <w:rPr>
          <w:color w:val="FF0000"/>
        </w:rPr>
        <w:t>Screen for Seatbelt Use</w:t>
      </w:r>
    </w:p>
    <w:p w14:paraId="3EAD134C" w14:textId="77777777" w:rsidR="00DB7A0B" w:rsidRDefault="00DB7A0B"/>
    <w:p w14:paraId="35190AA2" w14:textId="5645FF17" w:rsidR="00DB7A0B" w:rsidRDefault="001B3993">
      <w:r>
        <w:tab/>
        <w:t>Do you use your seatbelt?  Y/N, always, sometimes, never…</w:t>
      </w:r>
    </w:p>
    <w:p w14:paraId="1CB9B3EF" w14:textId="77777777" w:rsidR="00DB7A0B" w:rsidRDefault="00DB7A0B"/>
    <w:p w14:paraId="178E76B4" w14:textId="11A25DA0" w:rsidR="003014F4" w:rsidRDefault="003014F4">
      <w:pPr>
        <w:rPr>
          <w:color w:val="FF0000"/>
        </w:rPr>
      </w:pPr>
      <w:r w:rsidRPr="003014F4">
        <w:rPr>
          <w:color w:val="FF0000"/>
        </w:rPr>
        <w:t>Fall</w:t>
      </w:r>
      <w:r>
        <w:rPr>
          <w:color w:val="FF0000"/>
        </w:rPr>
        <w:t>?</w:t>
      </w:r>
    </w:p>
    <w:p w14:paraId="5657FF74" w14:textId="179062E8" w:rsidR="001B3993" w:rsidRPr="00371926" w:rsidRDefault="001B3993">
      <w:pPr>
        <w:rPr>
          <w:color w:val="000000" w:themeColor="text1"/>
        </w:rPr>
      </w:pPr>
      <w:r>
        <w:rPr>
          <w:color w:val="FF0000"/>
        </w:rPr>
        <w:tab/>
      </w:r>
      <w:r w:rsidRPr="00371926">
        <w:rPr>
          <w:color w:val="000000" w:themeColor="text1"/>
        </w:rPr>
        <w:t>Have you fallen in the last year? Y/N</w:t>
      </w:r>
    </w:p>
    <w:p w14:paraId="08EFE6C7" w14:textId="1934BF02" w:rsidR="001B3993" w:rsidRPr="00371926" w:rsidRDefault="001B3993">
      <w:pPr>
        <w:rPr>
          <w:color w:val="000000" w:themeColor="text1"/>
        </w:rPr>
      </w:pPr>
      <w:r w:rsidRPr="00371926">
        <w:rPr>
          <w:color w:val="000000" w:themeColor="text1"/>
        </w:rPr>
        <w:tab/>
        <w:t>How many times (number)</w:t>
      </w:r>
    </w:p>
    <w:p w14:paraId="02A9F395" w14:textId="3E222D24" w:rsidR="001B3993" w:rsidRPr="00371926" w:rsidRDefault="001B3993">
      <w:pPr>
        <w:rPr>
          <w:color w:val="000000" w:themeColor="text1"/>
        </w:rPr>
      </w:pPr>
      <w:r w:rsidRPr="00371926">
        <w:rPr>
          <w:color w:val="000000" w:themeColor="text1"/>
        </w:rPr>
        <w:tab/>
        <w:t>When was the last fall? (date, or number of weeks/months ago)</w:t>
      </w:r>
    </w:p>
    <w:p w14:paraId="192F1415" w14:textId="77777777" w:rsidR="001B3993" w:rsidRPr="00371926" w:rsidRDefault="001B3993">
      <w:pPr>
        <w:rPr>
          <w:color w:val="000000" w:themeColor="text1"/>
        </w:rPr>
      </w:pPr>
    </w:p>
    <w:p w14:paraId="402A8ACE" w14:textId="77777777" w:rsidR="001B3993" w:rsidRPr="003014F4" w:rsidRDefault="001B3993">
      <w:pPr>
        <w:rPr>
          <w:color w:val="FF0000"/>
        </w:rPr>
      </w:pPr>
    </w:p>
    <w:sectPr w:rsidR="001B3993" w:rsidRPr="003014F4" w:rsidSect="00AE6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3E28"/>
    <w:multiLevelType w:val="multilevel"/>
    <w:tmpl w:val="A8B01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54687"/>
    <w:multiLevelType w:val="multilevel"/>
    <w:tmpl w:val="C8760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34C60"/>
    <w:multiLevelType w:val="multilevel"/>
    <w:tmpl w:val="7F0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500A6"/>
    <w:multiLevelType w:val="multilevel"/>
    <w:tmpl w:val="23F8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322DC"/>
    <w:multiLevelType w:val="multilevel"/>
    <w:tmpl w:val="14FC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D643D0"/>
    <w:multiLevelType w:val="multilevel"/>
    <w:tmpl w:val="963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A2"/>
    <w:rsid w:val="000C700B"/>
    <w:rsid w:val="00104E72"/>
    <w:rsid w:val="00185739"/>
    <w:rsid w:val="001B3993"/>
    <w:rsid w:val="003014F4"/>
    <w:rsid w:val="0031575F"/>
    <w:rsid w:val="00326DA1"/>
    <w:rsid w:val="003636D3"/>
    <w:rsid w:val="00371926"/>
    <w:rsid w:val="00386BF0"/>
    <w:rsid w:val="003E5E37"/>
    <w:rsid w:val="004145B5"/>
    <w:rsid w:val="004238DA"/>
    <w:rsid w:val="0054287E"/>
    <w:rsid w:val="0066743D"/>
    <w:rsid w:val="00673728"/>
    <w:rsid w:val="00693003"/>
    <w:rsid w:val="006C5588"/>
    <w:rsid w:val="006D6C62"/>
    <w:rsid w:val="007C418B"/>
    <w:rsid w:val="007F7F55"/>
    <w:rsid w:val="008509F6"/>
    <w:rsid w:val="00851380"/>
    <w:rsid w:val="008A1B4D"/>
    <w:rsid w:val="00954A0D"/>
    <w:rsid w:val="00977AA2"/>
    <w:rsid w:val="009B5F4A"/>
    <w:rsid w:val="009B6927"/>
    <w:rsid w:val="009D4C07"/>
    <w:rsid w:val="00AE6123"/>
    <w:rsid w:val="00B56EB0"/>
    <w:rsid w:val="00B77090"/>
    <w:rsid w:val="00CE4356"/>
    <w:rsid w:val="00DB7A0B"/>
    <w:rsid w:val="00EA6323"/>
    <w:rsid w:val="00F46AEA"/>
    <w:rsid w:val="00F76537"/>
    <w:rsid w:val="00F964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162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B5F4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F4A"/>
    <w:rPr>
      <w:rFonts w:ascii="Times New Roman" w:hAnsi="Times New Roman" w:cs="Times New Roman"/>
      <w:b/>
      <w:bCs/>
      <w:sz w:val="36"/>
      <w:szCs w:val="36"/>
    </w:rPr>
  </w:style>
  <w:style w:type="character" w:customStyle="1" w:styleId="mw-headline">
    <w:name w:val="mw-headline"/>
    <w:basedOn w:val="DefaultParagraphFont"/>
    <w:rsid w:val="009B5F4A"/>
  </w:style>
  <w:style w:type="paragraph" w:styleId="NormalWeb">
    <w:name w:val="Normal (Web)"/>
    <w:basedOn w:val="Normal"/>
    <w:uiPriority w:val="99"/>
    <w:semiHidden/>
    <w:unhideWhenUsed/>
    <w:rsid w:val="009B5F4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B5F4A"/>
    <w:rPr>
      <w:color w:val="0000FF"/>
      <w:u w:val="single"/>
    </w:rPr>
  </w:style>
  <w:style w:type="character" w:customStyle="1" w:styleId="textleadinheadline">
    <w:name w:val="text_leadinheadline"/>
    <w:basedOn w:val="DefaultParagraphFont"/>
    <w:rsid w:val="008509F6"/>
  </w:style>
  <w:style w:type="character" w:styleId="Strong">
    <w:name w:val="Strong"/>
    <w:basedOn w:val="DefaultParagraphFont"/>
    <w:uiPriority w:val="22"/>
    <w:qFormat/>
    <w:rsid w:val="00850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8686">
      <w:bodyDiv w:val="1"/>
      <w:marLeft w:val="0"/>
      <w:marRight w:val="0"/>
      <w:marTop w:val="0"/>
      <w:marBottom w:val="0"/>
      <w:divBdr>
        <w:top w:val="none" w:sz="0" w:space="0" w:color="auto"/>
        <w:left w:val="none" w:sz="0" w:space="0" w:color="auto"/>
        <w:bottom w:val="none" w:sz="0" w:space="0" w:color="auto"/>
        <w:right w:val="none" w:sz="0" w:space="0" w:color="auto"/>
      </w:divBdr>
    </w:div>
    <w:div w:id="486095083">
      <w:bodyDiv w:val="1"/>
      <w:marLeft w:val="0"/>
      <w:marRight w:val="0"/>
      <w:marTop w:val="0"/>
      <w:marBottom w:val="0"/>
      <w:divBdr>
        <w:top w:val="none" w:sz="0" w:space="0" w:color="auto"/>
        <w:left w:val="none" w:sz="0" w:space="0" w:color="auto"/>
        <w:bottom w:val="none" w:sz="0" w:space="0" w:color="auto"/>
        <w:right w:val="none" w:sz="0" w:space="0" w:color="auto"/>
      </w:divBdr>
    </w:div>
    <w:div w:id="614991521">
      <w:bodyDiv w:val="1"/>
      <w:marLeft w:val="0"/>
      <w:marRight w:val="0"/>
      <w:marTop w:val="0"/>
      <w:marBottom w:val="0"/>
      <w:divBdr>
        <w:top w:val="none" w:sz="0" w:space="0" w:color="auto"/>
        <w:left w:val="none" w:sz="0" w:space="0" w:color="auto"/>
        <w:bottom w:val="none" w:sz="0" w:space="0" w:color="auto"/>
        <w:right w:val="none" w:sz="0" w:space="0" w:color="auto"/>
      </w:divBdr>
    </w:div>
    <w:div w:id="933904549">
      <w:bodyDiv w:val="1"/>
      <w:marLeft w:val="0"/>
      <w:marRight w:val="0"/>
      <w:marTop w:val="0"/>
      <w:marBottom w:val="0"/>
      <w:divBdr>
        <w:top w:val="none" w:sz="0" w:space="0" w:color="auto"/>
        <w:left w:val="none" w:sz="0" w:space="0" w:color="auto"/>
        <w:bottom w:val="none" w:sz="0" w:space="0" w:color="auto"/>
        <w:right w:val="none" w:sz="0" w:space="0" w:color="auto"/>
      </w:divBdr>
    </w:div>
    <w:div w:id="996416822">
      <w:bodyDiv w:val="1"/>
      <w:marLeft w:val="0"/>
      <w:marRight w:val="0"/>
      <w:marTop w:val="0"/>
      <w:marBottom w:val="0"/>
      <w:divBdr>
        <w:top w:val="none" w:sz="0" w:space="0" w:color="auto"/>
        <w:left w:val="none" w:sz="0" w:space="0" w:color="auto"/>
        <w:bottom w:val="none" w:sz="0" w:space="0" w:color="auto"/>
        <w:right w:val="none" w:sz="0" w:space="0" w:color="auto"/>
      </w:divBdr>
      <w:divsChild>
        <w:div w:id="262881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Paresis" TargetMode="External"/><Relationship Id="rId12" Type="http://schemas.openxmlformats.org/officeDocument/2006/relationships/hyperlink" Target="https://en.wikipedia.org/wiki/Aphasia" TargetMode="External"/><Relationship Id="rId13" Type="http://schemas.openxmlformats.org/officeDocument/2006/relationships/hyperlink" Target="https://en.wikipedia.org/wiki/Emergency_services" TargetMode="External"/><Relationship Id="rId14" Type="http://schemas.openxmlformats.org/officeDocument/2006/relationships/hyperlink" Target="https://en.wikipedia.org/wiki/FAST_%28stroke%29" TargetMode="External"/><Relationship Id="rId15" Type="http://schemas.openxmlformats.org/officeDocument/2006/relationships/hyperlink" Target="https://en.wikipedia.org/wiki/Los_Angeles_Prehospital_Stroke_Screen_%28LAPSS%29"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en.wikipedia.org/wiki/Acronym" TargetMode="External"/><Relationship Id="rId7" Type="http://schemas.openxmlformats.org/officeDocument/2006/relationships/hyperlink" Target="https://en.wikipedia.org/wiki/Mnemonic" TargetMode="External"/><Relationship Id="rId8" Type="http://schemas.openxmlformats.org/officeDocument/2006/relationships/hyperlink" Target="https://en.wikipedia.org/wiki/Stroke" TargetMode="External"/><Relationship Id="rId9" Type="http://schemas.openxmlformats.org/officeDocument/2006/relationships/hyperlink" Target="https://en.wikipedia.org/wiki/FAST_%28stroke%29" TargetMode="External"/><Relationship Id="rId10" Type="http://schemas.openxmlformats.org/officeDocument/2006/relationships/hyperlink" Target="https://en.wikipedia.org/wiki/Central_facial_pal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680</Words>
  <Characters>3880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Screening Criteria</vt:lpstr>
    </vt:vector>
  </TitlesOfParts>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Heermann Langford</dc:creator>
  <cp:keywords/>
  <dc:description/>
  <cp:lastModifiedBy>Laura Heermann Langford</cp:lastModifiedBy>
  <cp:revision>3</cp:revision>
  <dcterms:created xsi:type="dcterms:W3CDTF">2017-01-20T15:15:00Z</dcterms:created>
  <dcterms:modified xsi:type="dcterms:W3CDTF">2017-01-20T15:15:00Z</dcterms:modified>
</cp:coreProperties>
</file>